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9E997" w14:textId="77777777" w:rsidR="007317D4" w:rsidRPr="00B27238" w:rsidRDefault="007317D4" w:rsidP="00636A48">
      <w:pPr>
        <w:spacing w:after="0" w:line="240" w:lineRule="auto"/>
        <w:rPr>
          <w:rFonts w:ascii="Prompt" w:hAnsi="Prompt" w:cs="Prompt"/>
          <w:b/>
          <w:bCs/>
          <w:sz w:val="20"/>
          <w:szCs w:val="20"/>
        </w:rPr>
      </w:pPr>
      <w:r w:rsidRPr="00B27238">
        <w:rPr>
          <w:rFonts w:ascii="Prompt" w:hAnsi="Prompt" w:cs="Prompt"/>
          <w:b/>
          <w:bCs/>
          <w:sz w:val="20"/>
          <w:szCs w:val="20"/>
        </w:rPr>
        <w:t>FUNDACJA W STRONĘ DIALOGU</w:t>
      </w:r>
    </w:p>
    <w:p w14:paraId="2DC9F30E" w14:textId="77777777" w:rsidR="007317D4" w:rsidRDefault="007317D4" w:rsidP="00636A48">
      <w:pPr>
        <w:spacing w:after="0" w:line="240" w:lineRule="auto"/>
        <w:rPr>
          <w:rFonts w:ascii="Prompt" w:hAnsi="Prompt" w:cs="Prompt"/>
          <w:sz w:val="20"/>
          <w:szCs w:val="20"/>
        </w:rPr>
      </w:pPr>
    </w:p>
    <w:p w14:paraId="5313C00A" w14:textId="77777777" w:rsidR="007317D4" w:rsidRPr="00B27238" w:rsidRDefault="007317D4" w:rsidP="00B27238">
      <w:pPr>
        <w:spacing w:after="0" w:line="240" w:lineRule="auto"/>
        <w:jc w:val="right"/>
        <w:rPr>
          <w:rFonts w:ascii="Prompt" w:hAnsi="Prompt" w:cs="Prompt"/>
          <w:b/>
          <w:bCs/>
          <w:sz w:val="20"/>
          <w:szCs w:val="20"/>
        </w:rPr>
      </w:pPr>
      <w:r w:rsidRPr="00B27238">
        <w:rPr>
          <w:rFonts w:ascii="Prompt" w:hAnsi="Prompt" w:cs="Prompt"/>
          <w:b/>
          <w:bCs/>
          <w:sz w:val="20"/>
          <w:szCs w:val="20"/>
        </w:rPr>
        <w:t>Kontakt dla mediów:</w:t>
      </w:r>
    </w:p>
    <w:p w14:paraId="4023515A" w14:textId="77777777" w:rsidR="007317D4" w:rsidRDefault="007317D4" w:rsidP="00B27238">
      <w:pPr>
        <w:spacing w:after="0" w:line="240" w:lineRule="auto"/>
        <w:jc w:val="right"/>
        <w:rPr>
          <w:rFonts w:ascii="Prompt" w:hAnsi="Prompt" w:cs="Prompt"/>
          <w:sz w:val="20"/>
          <w:szCs w:val="20"/>
        </w:rPr>
      </w:pPr>
      <w:r>
        <w:rPr>
          <w:rFonts w:ascii="Prompt" w:hAnsi="Prompt" w:cs="Prompt"/>
          <w:sz w:val="20"/>
          <w:szCs w:val="20"/>
        </w:rPr>
        <w:t>Cecylia Jakubczak</w:t>
      </w:r>
    </w:p>
    <w:p w14:paraId="302A2BE9" w14:textId="77777777" w:rsidR="007317D4" w:rsidRDefault="007317D4" w:rsidP="00B27238">
      <w:pPr>
        <w:spacing w:after="0" w:line="240" w:lineRule="auto"/>
        <w:jc w:val="right"/>
        <w:rPr>
          <w:rFonts w:ascii="Prompt" w:hAnsi="Prompt" w:cs="Prompt"/>
          <w:sz w:val="20"/>
          <w:szCs w:val="20"/>
        </w:rPr>
      </w:pPr>
      <w:r>
        <w:rPr>
          <w:rFonts w:ascii="Prompt" w:hAnsi="Prompt" w:cs="Prompt"/>
          <w:sz w:val="20"/>
          <w:szCs w:val="20"/>
        </w:rPr>
        <w:t>Dyrektorka komunikacji FWSD</w:t>
      </w:r>
    </w:p>
    <w:p w14:paraId="24DB20CE" w14:textId="79D9197C" w:rsidR="00B27238" w:rsidRDefault="00F20543" w:rsidP="00B27238">
      <w:pPr>
        <w:spacing w:after="0" w:line="240" w:lineRule="auto"/>
        <w:jc w:val="right"/>
        <w:rPr>
          <w:rFonts w:ascii="Prompt" w:hAnsi="Prompt" w:cs="Prompt"/>
          <w:sz w:val="20"/>
          <w:szCs w:val="20"/>
        </w:rPr>
      </w:pPr>
      <w:r>
        <w:rPr>
          <w:rFonts w:ascii="Prompt" w:hAnsi="Prompt" w:cs="Prompt"/>
          <w:sz w:val="20"/>
          <w:szCs w:val="20"/>
        </w:rPr>
        <w:t xml:space="preserve">+48 </w:t>
      </w:r>
      <w:r w:rsidR="00B27238" w:rsidRPr="00B27238">
        <w:rPr>
          <w:rFonts w:ascii="Prompt" w:hAnsi="Prompt" w:cs="Prompt"/>
          <w:sz w:val="20"/>
          <w:szCs w:val="20"/>
        </w:rPr>
        <w:t>691 667</w:t>
      </w:r>
      <w:r w:rsidR="00B27238">
        <w:rPr>
          <w:rFonts w:ascii="Prompt" w:hAnsi="Prompt" w:cs="Prompt"/>
          <w:sz w:val="20"/>
          <w:szCs w:val="20"/>
        </w:rPr>
        <w:t> </w:t>
      </w:r>
      <w:r w:rsidR="00B27238" w:rsidRPr="00B27238">
        <w:rPr>
          <w:rFonts w:ascii="Prompt" w:hAnsi="Prompt" w:cs="Prompt"/>
          <w:sz w:val="20"/>
          <w:szCs w:val="20"/>
        </w:rPr>
        <w:t>288</w:t>
      </w:r>
    </w:p>
    <w:p w14:paraId="0E280681" w14:textId="618ACCAE" w:rsidR="00636A48" w:rsidRDefault="00B27238" w:rsidP="00B27238">
      <w:pPr>
        <w:spacing w:after="0" w:line="240" w:lineRule="auto"/>
        <w:jc w:val="right"/>
        <w:rPr>
          <w:rFonts w:ascii="Prompt" w:hAnsi="Prompt" w:cs="Prompt"/>
          <w:sz w:val="20"/>
          <w:szCs w:val="20"/>
        </w:rPr>
      </w:pPr>
      <w:r w:rsidRPr="00B27238">
        <w:rPr>
          <w:rFonts w:ascii="Prompt" w:hAnsi="Prompt" w:cs="Prompt"/>
          <w:sz w:val="20"/>
          <w:szCs w:val="20"/>
        </w:rPr>
        <w:t xml:space="preserve">cecylia@fundacjawstronedialogu.pl </w:t>
      </w:r>
      <w:r w:rsidR="00636A48" w:rsidRPr="00636A48">
        <w:rPr>
          <w:rFonts w:ascii="Prompt" w:hAnsi="Prompt" w:cs="Prompt" w:hint="cs"/>
          <w:sz w:val="20"/>
          <w:szCs w:val="20"/>
        </w:rPr>
        <w:t xml:space="preserve"> </w:t>
      </w:r>
    </w:p>
    <w:p w14:paraId="6D159D48" w14:textId="77777777" w:rsidR="00B27238" w:rsidRDefault="00B27238" w:rsidP="00B27238">
      <w:pPr>
        <w:spacing w:after="0" w:line="240" w:lineRule="auto"/>
        <w:jc w:val="right"/>
        <w:rPr>
          <w:rFonts w:ascii="Prompt" w:hAnsi="Prompt" w:cs="Prompt"/>
          <w:sz w:val="20"/>
          <w:szCs w:val="20"/>
        </w:rPr>
      </w:pPr>
    </w:p>
    <w:p w14:paraId="35046B8E" w14:textId="4F718A49" w:rsidR="00B27238" w:rsidRDefault="00B27238" w:rsidP="00B27238">
      <w:pPr>
        <w:spacing w:after="0" w:line="240" w:lineRule="auto"/>
        <w:rPr>
          <w:rFonts w:ascii="Prompt" w:hAnsi="Prompt" w:cs="Prompt"/>
          <w:sz w:val="20"/>
          <w:szCs w:val="20"/>
        </w:rPr>
      </w:pPr>
      <w:r>
        <w:rPr>
          <w:rFonts w:ascii="Prompt" w:hAnsi="Prompt" w:cs="Prompt"/>
          <w:sz w:val="20"/>
          <w:szCs w:val="20"/>
        </w:rPr>
        <w:t>INFORMACJA PRASOWA</w:t>
      </w:r>
    </w:p>
    <w:p w14:paraId="23A87842" w14:textId="77777777" w:rsidR="00B27238" w:rsidRDefault="00B27238" w:rsidP="00B27238">
      <w:pPr>
        <w:spacing w:after="0" w:line="240" w:lineRule="auto"/>
        <w:rPr>
          <w:rFonts w:ascii="Prompt" w:hAnsi="Prompt" w:cs="Prompt"/>
          <w:sz w:val="20"/>
          <w:szCs w:val="20"/>
        </w:rPr>
      </w:pPr>
    </w:p>
    <w:p w14:paraId="6476C892" w14:textId="7ED34045" w:rsidR="00B27238" w:rsidRPr="00B27238" w:rsidRDefault="00B27238" w:rsidP="00B27238">
      <w:pPr>
        <w:spacing w:after="0" w:line="240" w:lineRule="auto"/>
        <w:rPr>
          <w:rStyle w:val="Pogrubienie"/>
          <w:rFonts w:ascii="Prompt" w:hAnsi="Prompt" w:cs="Prompt"/>
          <w:sz w:val="20"/>
          <w:szCs w:val="20"/>
        </w:rPr>
      </w:pPr>
      <w:r w:rsidRPr="00B27238">
        <w:rPr>
          <w:rStyle w:val="Pogrubienie"/>
          <w:rFonts w:ascii="Prompt" w:hAnsi="Prompt" w:cs="Prompt" w:hint="cs"/>
          <w:sz w:val="20"/>
          <w:szCs w:val="20"/>
        </w:rPr>
        <w:t>72% Polek i Polaków nie zna ani jednej osoby ze społeczności romskiej</w:t>
      </w:r>
      <w:r w:rsidR="00BA1945">
        <w:rPr>
          <w:rStyle w:val="Pogrubienie"/>
          <w:rFonts w:ascii="Prompt" w:hAnsi="Prompt" w:cs="Prompt"/>
          <w:sz w:val="20"/>
          <w:szCs w:val="20"/>
        </w:rPr>
        <w:t xml:space="preserve"> </w:t>
      </w:r>
      <w:r w:rsidRPr="00B27238">
        <w:rPr>
          <w:rStyle w:val="Pogrubienie"/>
          <w:rFonts w:ascii="Prompt" w:hAnsi="Prompt" w:cs="Prompt" w:hint="cs"/>
          <w:sz w:val="20"/>
          <w:szCs w:val="20"/>
        </w:rPr>
        <w:t xml:space="preserve">– dowiadujemy się ze </w:t>
      </w:r>
      <w:hyperlink r:id="rId8" w:history="1">
        <w:r w:rsidRPr="00B27238">
          <w:rPr>
            <w:rStyle w:val="Hipercze"/>
            <w:rFonts w:ascii="Prompt" w:hAnsi="Prompt" w:cs="Prompt"/>
            <w:b/>
            <w:bCs/>
            <w:sz w:val="20"/>
            <w:szCs w:val="20"/>
          </w:rPr>
          <w:t>spotu</w:t>
        </w:r>
      </w:hyperlink>
      <w:r w:rsidRPr="00B27238">
        <w:rPr>
          <w:rStyle w:val="Pogrubienie"/>
          <w:rFonts w:ascii="Prompt" w:hAnsi="Prompt" w:cs="Prompt" w:hint="cs"/>
          <w:sz w:val="20"/>
          <w:szCs w:val="20"/>
        </w:rPr>
        <w:t xml:space="preserve"> Fundacji W Stronę Dialogu. Organizacja działająca z i na rzecz Romek i Romów wystartowała z </w:t>
      </w:r>
      <w:hyperlink r:id="rId9" w:history="1">
        <w:r w:rsidRPr="00B27238">
          <w:rPr>
            <w:rStyle w:val="Hipercze"/>
            <w:rFonts w:ascii="Prompt" w:hAnsi="Prompt" w:cs="Prompt" w:hint="cs"/>
            <w:b/>
            <w:bCs/>
            <w:sz w:val="20"/>
            <w:szCs w:val="20"/>
          </w:rPr>
          <w:t>kampanią społeczną „Poznajmy się”.</w:t>
        </w:r>
      </w:hyperlink>
      <w:r w:rsidRPr="00B27238">
        <w:rPr>
          <w:rStyle w:val="Pogrubienie"/>
          <w:rFonts w:ascii="Prompt" w:hAnsi="Prompt" w:cs="Prompt" w:hint="cs"/>
          <w:sz w:val="20"/>
          <w:szCs w:val="20"/>
        </w:rPr>
        <w:t xml:space="preserve"> Jej głównym celem jest zwiększenie widoczności osób pochodzenia romskiego i walka ze stereotypami na ich temat. To kampania przełomowa – pierwsza w Polsce, która w pełni </w:t>
      </w:r>
      <w:r w:rsidR="00BA1945">
        <w:rPr>
          <w:rStyle w:val="Pogrubienie"/>
          <w:rFonts w:ascii="Prompt" w:hAnsi="Prompt" w:cs="Prompt"/>
          <w:sz w:val="20"/>
          <w:szCs w:val="20"/>
        </w:rPr>
        <w:t xml:space="preserve">oddaje </w:t>
      </w:r>
      <w:r w:rsidRPr="00B27238">
        <w:rPr>
          <w:rStyle w:val="Pogrubienie"/>
          <w:rFonts w:ascii="Prompt" w:hAnsi="Prompt" w:cs="Prompt" w:hint="cs"/>
          <w:sz w:val="20"/>
          <w:szCs w:val="20"/>
        </w:rPr>
        <w:t>głos Romkom i Romom, by ci mówili o sobie na własnych zasadach.</w:t>
      </w:r>
    </w:p>
    <w:p w14:paraId="2A265FFF" w14:textId="77777777" w:rsidR="00B27238" w:rsidRPr="00B27238" w:rsidRDefault="00B27238" w:rsidP="00B27238">
      <w:pPr>
        <w:spacing w:after="0" w:line="240" w:lineRule="auto"/>
        <w:rPr>
          <w:rFonts w:ascii="Prompt" w:hAnsi="Prompt" w:cs="Prompt"/>
          <w:sz w:val="20"/>
          <w:szCs w:val="20"/>
        </w:rPr>
      </w:pPr>
    </w:p>
    <w:p w14:paraId="3A18E793" w14:textId="1FB47320" w:rsidR="00B27238" w:rsidRDefault="00B27238" w:rsidP="00B27238">
      <w:pPr>
        <w:spacing w:after="0" w:line="240" w:lineRule="auto"/>
        <w:jc w:val="both"/>
        <w:rPr>
          <w:rFonts w:ascii="Prompt" w:hAnsi="Prompt" w:cs="Prompt"/>
          <w:sz w:val="20"/>
          <w:szCs w:val="20"/>
        </w:rPr>
      </w:pPr>
      <w:r w:rsidRPr="00B27238">
        <w:rPr>
          <w:rFonts w:ascii="Prompt" w:hAnsi="Prompt" w:cs="Prompt" w:hint="cs"/>
          <w:sz w:val="20"/>
          <w:szCs w:val="20"/>
        </w:rPr>
        <w:t xml:space="preserve">Społeczność romska jest jedną z czterech mniejszości etnicznych mieszkających w Polsce. Choć Romki i Romowie stanowią największą mniejszość etniczną w Europie, to </w:t>
      </w:r>
      <w:r w:rsidR="00F20543">
        <w:rPr>
          <w:rFonts w:ascii="Prompt" w:hAnsi="Prompt" w:cs="Prompt"/>
          <w:sz w:val="20"/>
          <w:szCs w:val="20"/>
        </w:rPr>
        <w:t>od</w:t>
      </w:r>
      <w:r w:rsidRPr="00B27238">
        <w:rPr>
          <w:rFonts w:ascii="Prompt" w:hAnsi="Prompt" w:cs="Prompt" w:hint="cs"/>
          <w:sz w:val="20"/>
          <w:szCs w:val="20"/>
        </w:rPr>
        <w:t xml:space="preserve"> wiek</w:t>
      </w:r>
      <w:r w:rsidR="00F20543">
        <w:rPr>
          <w:rFonts w:ascii="Prompt" w:hAnsi="Prompt" w:cs="Prompt"/>
          <w:sz w:val="20"/>
          <w:szCs w:val="20"/>
        </w:rPr>
        <w:t xml:space="preserve">ów są spychani </w:t>
      </w:r>
      <w:r w:rsidRPr="00B27238">
        <w:rPr>
          <w:rFonts w:ascii="Prompt" w:hAnsi="Prompt" w:cs="Prompt" w:hint="cs"/>
          <w:sz w:val="20"/>
          <w:szCs w:val="20"/>
        </w:rPr>
        <w:t>na społeczny margines funkcjonują jako grupa niewidzialna, a przez to nieznana i często odrzucana. Dzieje się tak pomimo istotnej roli jaką Romki i Romowie odgrywają wzbogacając polską kulturę. Chcąc zwiększyć widoczność społeczności romskiej Fundacja W Stronę Dialogu wystartowała z kampanią „Poznajmy się”</w:t>
      </w:r>
      <w:r w:rsidR="00F20543">
        <w:rPr>
          <w:rFonts w:ascii="Prompt" w:hAnsi="Prompt" w:cs="Prompt"/>
          <w:sz w:val="20"/>
          <w:szCs w:val="20"/>
        </w:rPr>
        <w:t>.</w:t>
      </w:r>
      <w:r w:rsidRPr="00B27238">
        <w:rPr>
          <w:rFonts w:ascii="Prompt" w:hAnsi="Prompt" w:cs="Prompt" w:hint="cs"/>
          <w:sz w:val="20"/>
          <w:szCs w:val="20"/>
        </w:rPr>
        <w:t xml:space="preserve"> To kampania </w:t>
      </w:r>
      <w:r w:rsidRPr="00BA1945">
        <w:rPr>
          <w:rFonts w:ascii="Prompt" w:hAnsi="Prompt" w:cs="Prompt" w:hint="cs"/>
          <w:sz w:val="20"/>
          <w:szCs w:val="20"/>
        </w:rPr>
        <w:t xml:space="preserve">przełomowa </w:t>
      </w:r>
      <w:r w:rsidR="00BA1945" w:rsidRPr="00BA1945">
        <w:rPr>
          <w:rStyle w:val="Pogrubienie"/>
          <w:rFonts w:ascii="Prompt" w:hAnsi="Prompt" w:cs="Prompt" w:hint="cs"/>
          <w:sz w:val="20"/>
          <w:szCs w:val="20"/>
        </w:rPr>
        <w:t>–</w:t>
      </w:r>
      <w:r w:rsidRPr="00BA1945">
        <w:rPr>
          <w:rFonts w:ascii="Prompt" w:hAnsi="Prompt" w:cs="Prompt" w:hint="cs"/>
          <w:sz w:val="20"/>
          <w:szCs w:val="20"/>
        </w:rPr>
        <w:t xml:space="preserve"> pierwsza</w:t>
      </w:r>
      <w:r w:rsidRPr="00B27238">
        <w:rPr>
          <w:rFonts w:ascii="Prompt" w:hAnsi="Prompt" w:cs="Prompt" w:hint="cs"/>
          <w:sz w:val="20"/>
          <w:szCs w:val="20"/>
        </w:rPr>
        <w:t xml:space="preserve"> w Polsce, która w pełni </w:t>
      </w:r>
      <w:r w:rsidR="00BA1945">
        <w:rPr>
          <w:rFonts w:ascii="Prompt" w:hAnsi="Prompt" w:cs="Prompt"/>
          <w:sz w:val="20"/>
          <w:szCs w:val="20"/>
        </w:rPr>
        <w:t xml:space="preserve">oddaje </w:t>
      </w:r>
      <w:r w:rsidRPr="00B27238">
        <w:rPr>
          <w:rFonts w:ascii="Prompt" w:hAnsi="Prompt" w:cs="Prompt" w:hint="cs"/>
          <w:sz w:val="20"/>
          <w:szCs w:val="20"/>
        </w:rPr>
        <w:t>głos Romkom i Romom, by ci mówili o sobie na własnych zasadach.</w:t>
      </w:r>
    </w:p>
    <w:p w14:paraId="572F4189" w14:textId="77777777" w:rsidR="00B27238" w:rsidRDefault="00B27238" w:rsidP="00B27238">
      <w:pPr>
        <w:spacing w:after="0" w:line="240" w:lineRule="auto"/>
        <w:jc w:val="both"/>
        <w:rPr>
          <w:rFonts w:ascii="Prompt" w:hAnsi="Prompt" w:cs="Prompt"/>
          <w:sz w:val="20"/>
          <w:szCs w:val="20"/>
        </w:rPr>
      </w:pPr>
    </w:p>
    <w:p w14:paraId="44846D05" w14:textId="196C7B5B" w:rsidR="00B27238" w:rsidRPr="00B27238" w:rsidRDefault="00B27238" w:rsidP="00B27238">
      <w:pPr>
        <w:spacing w:after="0" w:line="240" w:lineRule="auto"/>
        <w:jc w:val="both"/>
        <w:rPr>
          <w:rFonts w:ascii="Prompt" w:hAnsi="Prompt" w:cs="Prompt"/>
          <w:b/>
          <w:bCs/>
          <w:sz w:val="20"/>
          <w:szCs w:val="20"/>
        </w:rPr>
      </w:pPr>
      <w:r>
        <w:rPr>
          <w:rFonts w:ascii="Prompt" w:hAnsi="Prompt" w:cs="Prompt"/>
          <w:b/>
          <w:bCs/>
          <w:sz w:val="20"/>
          <w:szCs w:val="20"/>
        </w:rPr>
        <w:t>Romki i Romowie wychodzą</w:t>
      </w:r>
      <w:r w:rsidRPr="00B27238">
        <w:rPr>
          <w:rFonts w:ascii="Prompt" w:hAnsi="Prompt" w:cs="Prompt"/>
          <w:b/>
          <w:bCs/>
          <w:sz w:val="20"/>
          <w:szCs w:val="20"/>
        </w:rPr>
        <w:t xml:space="preserve"> z cienia</w:t>
      </w:r>
    </w:p>
    <w:p w14:paraId="43F679E4" w14:textId="77777777" w:rsidR="00B27238" w:rsidRDefault="00B27238" w:rsidP="00B27238">
      <w:pPr>
        <w:spacing w:after="0" w:line="240" w:lineRule="auto"/>
        <w:jc w:val="both"/>
        <w:rPr>
          <w:rFonts w:ascii="Prompt" w:hAnsi="Prompt" w:cs="Prompt"/>
          <w:sz w:val="20"/>
          <w:szCs w:val="20"/>
        </w:rPr>
      </w:pPr>
    </w:p>
    <w:p w14:paraId="0F6C29A0" w14:textId="64C3D61A" w:rsidR="00BA1945" w:rsidRDefault="00B27238" w:rsidP="00B27238">
      <w:pPr>
        <w:spacing w:after="0" w:line="240" w:lineRule="auto"/>
        <w:jc w:val="both"/>
        <w:rPr>
          <w:rFonts w:ascii="Prompt" w:hAnsi="Prompt" w:cs="Prompt"/>
          <w:sz w:val="20"/>
          <w:szCs w:val="20"/>
        </w:rPr>
      </w:pPr>
      <w:r w:rsidRPr="00B27238">
        <w:rPr>
          <w:rFonts w:ascii="Prompt" w:hAnsi="Prompt" w:cs="Prompt"/>
          <w:sz w:val="20"/>
          <w:szCs w:val="20"/>
        </w:rPr>
        <w:t xml:space="preserve">Jak wynika z ostatnich badań 72% Polek i Polaków nie zna ani jednej osoby ze społeczności romskiej*. Brak bezpośredniego kontaktu stanowi pożywkę dla uprzedzeń. Dlatego w swojej najnowszej kampanii </w:t>
      </w:r>
      <w:hyperlink r:id="rId10" w:history="1">
        <w:r w:rsidRPr="00BA1945">
          <w:rPr>
            <w:rStyle w:val="Hipercze"/>
            <w:rFonts w:ascii="Prompt" w:hAnsi="Prompt" w:cs="Prompt"/>
            <w:sz w:val="20"/>
            <w:szCs w:val="20"/>
          </w:rPr>
          <w:t>Fundacja W Stronę Dialogu</w:t>
        </w:r>
      </w:hyperlink>
      <w:r w:rsidRPr="00B27238">
        <w:rPr>
          <w:rFonts w:ascii="Prompt" w:hAnsi="Prompt" w:cs="Prompt"/>
          <w:sz w:val="20"/>
          <w:szCs w:val="20"/>
        </w:rPr>
        <w:t xml:space="preserve"> w centrum uwagi postawiła 6 osób pochodzenia romskiego: artystę i wykładowcę Krzysztofa Gila, sprzedawczynię Lucynę Styrkacz, filmowca Delfina Łakatosza, pracowniczkę organizacji społecznej Radę Sorochymską, działających w sektorze humanitarnym Monikę Palomę Adler i Dawida Huczko oraz poetkę i tancerką Agatę Róż</w:t>
      </w:r>
      <w:r w:rsidR="00BA1945">
        <w:rPr>
          <w:rFonts w:ascii="Prompt" w:hAnsi="Prompt" w:cs="Prompt"/>
          <w:sz w:val="20"/>
          <w:szCs w:val="20"/>
        </w:rPr>
        <w:t>ę</w:t>
      </w:r>
      <w:r w:rsidRPr="00B27238">
        <w:rPr>
          <w:rFonts w:ascii="Prompt" w:hAnsi="Prompt" w:cs="Prompt"/>
          <w:sz w:val="20"/>
          <w:szCs w:val="20"/>
        </w:rPr>
        <w:t xml:space="preserve"> Łakatosz. To osoby w różnym wieku, różnych zawodów i z różnych części Polski, które łączy to, że należą do społeczności romskiej. </w:t>
      </w:r>
      <w:r w:rsidRPr="00BA1945">
        <w:rPr>
          <w:rFonts w:ascii="Prompt" w:hAnsi="Prompt" w:cs="Prompt"/>
          <w:i/>
          <w:iCs/>
          <w:sz w:val="20"/>
          <w:szCs w:val="20"/>
        </w:rPr>
        <w:t>Naszą kampani</w:t>
      </w:r>
      <w:r w:rsidR="00110DA6">
        <w:rPr>
          <w:rFonts w:ascii="Prompt" w:hAnsi="Prompt" w:cs="Prompt"/>
          <w:i/>
          <w:iCs/>
          <w:sz w:val="20"/>
          <w:szCs w:val="20"/>
        </w:rPr>
        <w:t>ą</w:t>
      </w:r>
      <w:r w:rsidRPr="00BA1945">
        <w:rPr>
          <w:rFonts w:ascii="Prompt" w:hAnsi="Prompt" w:cs="Prompt"/>
          <w:i/>
          <w:iCs/>
          <w:sz w:val="20"/>
          <w:szCs w:val="20"/>
        </w:rPr>
        <w:t xml:space="preserve"> pokazujemy, jaka społeczność romska jest naprawdę – różnorodna, dumna ze swojej kultury i tradycji, gotowa na dialog. Rozprawiamy się ze stereotypami i zapraszamy do rozmowy oddając głos Romkom i Romom </w:t>
      </w:r>
      <w:r w:rsidRPr="00B27238">
        <w:rPr>
          <w:rFonts w:ascii="Prompt" w:hAnsi="Prompt" w:cs="Prompt"/>
          <w:sz w:val="20"/>
          <w:szCs w:val="20"/>
        </w:rPr>
        <w:t xml:space="preserve">– tłumaczy </w:t>
      </w:r>
      <w:r w:rsidR="00BA1945">
        <w:rPr>
          <w:rFonts w:ascii="Prompt" w:hAnsi="Prompt" w:cs="Prompt"/>
          <w:sz w:val="20"/>
          <w:szCs w:val="20"/>
        </w:rPr>
        <w:t xml:space="preserve">pomysłodawczyni kampanii, </w:t>
      </w:r>
      <w:r w:rsidRPr="00B27238">
        <w:rPr>
          <w:rFonts w:ascii="Prompt" w:hAnsi="Prompt" w:cs="Prompt"/>
          <w:sz w:val="20"/>
          <w:szCs w:val="20"/>
        </w:rPr>
        <w:t>Cecylia Jakubczak z Fundacji W Stronę Dialogu.</w:t>
      </w:r>
    </w:p>
    <w:p w14:paraId="040E15C3" w14:textId="77777777" w:rsidR="00C61886" w:rsidRDefault="00C61886" w:rsidP="00B27238">
      <w:pPr>
        <w:spacing w:after="0" w:line="240" w:lineRule="auto"/>
        <w:jc w:val="both"/>
        <w:rPr>
          <w:rFonts w:ascii="Prompt" w:hAnsi="Prompt" w:cs="Prompt"/>
          <w:sz w:val="20"/>
          <w:szCs w:val="20"/>
        </w:rPr>
      </w:pPr>
    </w:p>
    <w:p w14:paraId="568D8D15" w14:textId="750301E2" w:rsidR="00B27238" w:rsidRPr="00BA1945" w:rsidRDefault="00B27238" w:rsidP="00B27238">
      <w:pPr>
        <w:spacing w:after="0" w:line="240" w:lineRule="auto"/>
        <w:jc w:val="both"/>
        <w:rPr>
          <w:rFonts w:ascii="Prompt" w:hAnsi="Prompt" w:cs="Prompt"/>
          <w:sz w:val="20"/>
          <w:szCs w:val="20"/>
        </w:rPr>
      </w:pPr>
      <w:r w:rsidRPr="00B27238">
        <w:rPr>
          <w:rFonts w:ascii="Prompt" w:hAnsi="Prompt" w:cs="Prompt"/>
          <w:b/>
          <w:bCs/>
          <w:sz w:val="20"/>
          <w:szCs w:val="20"/>
        </w:rPr>
        <w:lastRenderedPageBreak/>
        <w:t>ABC o społeczności romskiej</w:t>
      </w:r>
    </w:p>
    <w:p w14:paraId="11981704" w14:textId="77777777" w:rsidR="00B27238" w:rsidRPr="00B27238" w:rsidRDefault="00B27238" w:rsidP="00B27238">
      <w:pPr>
        <w:spacing w:after="0" w:line="240" w:lineRule="auto"/>
        <w:jc w:val="both"/>
        <w:rPr>
          <w:rFonts w:ascii="Prompt" w:hAnsi="Prompt" w:cs="Prompt"/>
          <w:b/>
          <w:bCs/>
          <w:sz w:val="20"/>
          <w:szCs w:val="20"/>
        </w:rPr>
      </w:pPr>
    </w:p>
    <w:p w14:paraId="068EC2CA" w14:textId="77777777" w:rsidR="00C61886" w:rsidRDefault="00C61886" w:rsidP="00C61886">
      <w:pPr>
        <w:spacing w:after="0" w:line="240" w:lineRule="auto"/>
        <w:jc w:val="both"/>
        <w:rPr>
          <w:rFonts w:ascii="Prompt" w:hAnsi="Prompt" w:cs="Prompt"/>
          <w:sz w:val="20"/>
          <w:szCs w:val="20"/>
        </w:rPr>
      </w:pPr>
      <w:r w:rsidRPr="00B27238">
        <w:rPr>
          <w:rFonts w:ascii="Prompt" w:hAnsi="Prompt" w:cs="Prompt"/>
          <w:sz w:val="20"/>
          <w:szCs w:val="20"/>
        </w:rPr>
        <w:t xml:space="preserve">Na </w:t>
      </w:r>
      <w:hyperlink r:id="rId11" w:history="1">
        <w:r w:rsidRPr="00BA1945">
          <w:rPr>
            <w:rStyle w:val="Hipercze"/>
            <w:rFonts w:ascii="Prompt" w:hAnsi="Prompt" w:cs="Prompt"/>
            <w:sz w:val="20"/>
            <w:szCs w:val="20"/>
          </w:rPr>
          <w:t xml:space="preserve">stronie kampanii </w:t>
        </w:r>
        <w:r>
          <w:rPr>
            <w:rStyle w:val="Hipercze"/>
            <w:rFonts w:ascii="Prompt" w:hAnsi="Prompt" w:cs="Prompt"/>
            <w:sz w:val="20"/>
            <w:szCs w:val="20"/>
          </w:rPr>
          <w:t>„</w:t>
        </w:r>
        <w:r w:rsidRPr="00BA1945">
          <w:rPr>
            <w:rStyle w:val="Hipercze"/>
            <w:rFonts w:ascii="Prompt" w:hAnsi="Prompt" w:cs="Prompt"/>
            <w:sz w:val="20"/>
            <w:szCs w:val="20"/>
          </w:rPr>
          <w:t>Poznajmy się</w:t>
        </w:r>
      </w:hyperlink>
      <w:r>
        <w:rPr>
          <w:rFonts w:ascii="Prompt" w:hAnsi="Prompt" w:cs="Prompt"/>
          <w:sz w:val="20"/>
          <w:szCs w:val="20"/>
        </w:rPr>
        <w:t>”</w:t>
      </w:r>
      <w:r w:rsidRPr="00B27238">
        <w:rPr>
          <w:rFonts w:ascii="Prompt" w:hAnsi="Prompt" w:cs="Prompt"/>
          <w:sz w:val="20"/>
          <w:szCs w:val="20"/>
        </w:rPr>
        <w:t xml:space="preserve">, poza głównym spotem, opublikowano 6 indywidualnych wideo, w których bohaterki i bohaterzy kampanii odpowiadają </w:t>
      </w:r>
      <w:r>
        <w:rPr>
          <w:rFonts w:ascii="Prompt" w:hAnsi="Prompt" w:cs="Prompt"/>
          <w:sz w:val="20"/>
          <w:szCs w:val="20"/>
        </w:rPr>
        <w:t>na serię pytań.</w:t>
      </w:r>
      <w:r w:rsidRPr="00B27238">
        <w:rPr>
          <w:rFonts w:ascii="Prompt" w:hAnsi="Prompt" w:cs="Prompt"/>
          <w:sz w:val="20"/>
          <w:szCs w:val="20"/>
        </w:rPr>
        <w:t xml:space="preserve"> Dowiadujemy się</w:t>
      </w:r>
      <w:r>
        <w:rPr>
          <w:rFonts w:ascii="Prompt" w:hAnsi="Prompt" w:cs="Prompt"/>
          <w:sz w:val="20"/>
          <w:szCs w:val="20"/>
        </w:rPr>
        <w:t xml:space="preserve"> m.in. </w:t>
      </w:r>
      <w:r w:rsidRPr="00B27238">
        <w:rPr>
          <w:rFonts w:ascii="Prompt" w:hAnsi="Prompt" w:cs="Prompt"/>
          <w:sz w:val="20"/>
          <w:szCs w:val="20"/>
        </w:rPr>
        <w:t>z czego są dumni/e, co lubią w swoim wyglądzie, co daje im szczęści i czego się boją. Poznajmy też słowa romskie</w:t>
      </w:r>
      <w:r>
        <w:rPr>
          <w:rFonts w:ascii="Prompt" w:hAnsi="Prompt" w:cs="Prompt"/>
          <w:sz w:val="20"/>
          <w:szCs w:val="20"/>
        </w:rPr>
        <w:t xml:space="preserve"> i</w:t>
      </w:r>
      <w:r w:rsidRPr="00B27238">
        <w:rPr>
          <w:rFonts w:ascii="Prompt" w:hAnsi="Prompt" w:cs="Prompt"/>
          <w:sz w:val="20"/>
          <w:szCs w:val="20"/>
        </w:rPr>
        <w:t xml:space="preserve"> osoby ze społeczności, które podziwiają. Bohaterki i bohaterzy zdradzają </w:t>
      </w:r>
      <w:r>
        <w:rPr>
          <w:rFonts w:ascii="Prompt" w:hAnsi="Prompt" w:cs="Prompt"/>
          <w:sz w:val="20"/>
          <w:szCs w:val="20"/>
        </w:rPr>
        <w:t>również</w:t>
      </w:r>
      <w:r w:rsidRPr="00B27238">
        <w:rPr>
          <w:rFonts w:ascii="Prompt" w:hAnsi="Prompt" w:cs="Prompt"/>
          <w:sz w:val="20"/>
          <w:szCs w:val="20"/>
        </w:rPr>
        <w:t xml:space="preserve">, co lubią w kulturze romskiej. Ponadto </w:t>
      </w:r>
      <w:r>
        <w:rPr>
          <w:rFonts w:ascii="Prompt" w:hAnsi="Prompt" w:cs="Prompt"/>
          <w:sz w:val="20"/>
          <w:szCs w:val="20"/>
        </w:rPr>
        <w:t xml:space="preserve">na stronie </w:t>
      </w:r>
      <w:hyperlink r:id="rId12" w:history="1">
        <w:r w:rsidRPr="00977FAD">
          <w:rPr>
            <w:rStyle w:val="Hipercze"/>
            <w:rFonts w:ascii="Prompt" w:hAnsi="Prompt" w:cs="Prompt"/>
            <w:sz w:val="20"/>
            <w:szCs w:val="20"/>
          </w:rPr>
          <w:t>www.poznajmysie.eu</w:t>
        </w:r>
      </w:hyperlink>
      <w:r>
        <w:rPr>
          <w:rFonts w:ascii="Prompt" w:hAnsi="Prompt" w:cs="Prompt"/>
          <w:sz w:val="20"/>
          <w:szCs w:val="20"/>
        </w:rPr>
        <w:t xml:space="preserve"> znajduje się sekcja</w:t>
      </w:r>
      <w:r w:rsidRPr="00B27238">
        <w:rPr>
          <w:rFonts w:ascii="Prompt" w:hAnsi="Prompt" w:cs="Prompt"/>
          <w:sz w:val="20"/>
          <w:szCs w:val="20"/>
        </w:rPr>
        <w:t xml:space="preserve"> „ABC o społeczności romskiej”, na którą składa się 12 najczęściej zadawanych przez Polki i Polaków pytań dot. społeczności romskiej </w:t>
      </w:r>
      <w:r>
        <w:rPr>
          <w:rFonts w:ascii="Prompt" w:hAnsi="Prompt" w:cs="Prompt"/>
          <w:sz w:val="20"/>
          <w:szCs w:val="20"/>
        </w:rPr>
        <w:t xml:space="preserve">wraz z odpowiedziami. </w:t>
      </w:r>
      <w:r w:rsidRPr="00B27238">
        <w:rPr>
          <w:rFonts w:ascii="Prompt" w:hAnsi="Prompt" w:cs="Prompt"/>
          <w:sz w:val="20"/>
          <w:szCs w:val="20"/>
        </w:rPr>
        <w:t xml:space="preserve">Ze strony można również pobrać i wydrukować plakaty kampanii. </w:t>
      </w:r>
      <w:r>
        <w:rPr>
          <w:rFonts w:ascii="Prompt" w:hAnsi="Prompt" w:cs="Prompt"/>
          <w:i/>
          <w:iCs/>
          <w:sz w:val="20"/>
          <w:szCs w:val="20"/>
        </w:rPr>
        <w:t xml:space="preserve">Rola, którą sojuszniczki i sojusznicy mogą odegrać w budowaniu społeczeństwa otwartego na mniejszości jest nieoceniona. Stąd pomysł, by umieścić na stronie kampanii plakaty do pobrania </w:t>
      </w:r>
      <w:r w:rsidRPr="00BA1945">
        <w:rPr>
          <w:rFonts w:ascii="Prompt" w:hAnsi="Prompt" w:cs="Prompt"/>
          <w:i/>
          <w:iCs/>
          <w:sz w:val="20"/>
          <w:szCs w:val="20"/>
        </w:rPr>
        <w:t>Wieszają</w:t>
      </w:r>
      <w:r>
        <w:rPr>
          <w:rFonts w:ascii="Prompt" w:hAnsi="Prompt" w:cs="Prompt"/>
          <w:i/>
          <w:iCs/>
          <w:sz w:val="20"/>
          <w:szCs w:val="20"/>
        </w:rPr>
        <w:t xml:space="preserve"> je</w:t>
      </w:r>
      <w:r w:rsidRPr="00BA1945">
        <w:rPr>
          <w:rFonts w:ascii="Prompt" w:hAnsi="Prompt" w:cs="Prompt"/>
          <w:i/>
          <w:iCs/>
          <w:sz w:val="20"/>
          <w:szCs w:val="20"/>
        </w:rPr>
        <w:t xml:space="preserve"> w widocznym miejscu wesprzesz nas w walce ze stereotypami nt. Romek i Romów</w:t>
      </w:r>
      <w:r>
        <w:rPr>
          <w:rFonts w:ascii="Prompt" w:hAnsi="Prompt" w:cs="Prompt"/>
          <w:i/>
          <w:iCs/>
          <w:sz w:val="20"/>
          <w:szCs w:val="20"/>
        </w:rPr>
        <w:t xml:space="preserve"> </w:t>
      </w:r>
      <w:r w:rsidRPr="00B27238">
        <w:rPr>
          <w:rFonts w:ascii="Prompt" w:hAnsi="Prompt" w:cs="Prompt"/>
          <w:sz w:val="20"/>
          <w:szCs w:val="20"/>
        </w:rPr>
        <w:t>– zachęca do zaangażowania Fundacja W Stronę Dialogu.</w:t>
      </w:r>
    </w:p>
    <w:p w14:paraId="299593F0" w14:textId="77777777" w:rsidR="00B27238" w:rsidRDefault="00B27238" w:rsidP="00B27238">
      <w:pPr>
        <w:spacing w:after="0" w:line="240" w:lineRule="auto"/>
        <w:jc w:val="both"/>
        <w:rPr>
          <w:rFonts w:ascii="Prompt" w:hAnsi="Prompt" w:cs="Prompt"/>
          <w:sz w:val="20"/>
          <w:szCs w:val="20"/>
        </w:rPr>
      </w:pPr>
    </w:p>
    <w:p w14:paraId="799C6F2C" w14:textId="05D37F34" w:rsidR="00B27238" w:rsidRPr="00B27238" w:rsidRDefault="00B27238" w:rsidP="00B27238">
      <w:pPr>
        <w:spacing w:after="0" w:line="240" w:lineRule="auto"/>
        <w:jc w:val="both"/>
        <w:rPr>
          <w:rFonts w:ascii="Prompt" w:hAnsi="Prompt" w:cs="Prompt"/>
          <w:b/>
          <w:bCs/>
          <w:sz w:val="20"/>
          <w:szCs w:val="20"/>
        </w:rPr>
      </w:pPr>
      <w:r w:rsidRPr="00B27238">
        <w:rPr>
          <w:rFonts w:ascii="Prompt" w:hAnsi="Prompt" w:cs="Prompt"/>
          <w:b/>
          <w:bCs/>
          <w:sz w:val="20"/>
          <w:szCs w:val="20"/>
        </w:rPr>
        <w:t>Kwiecień miesiącem romskim</w:t>
      </w:r>
    </w:p>
    <w:p w14:paraId="423F9EE9" w14:textId="77777777" w:rsidR="00B27238" w:rsidRDefault="00B27238" w:rsidP="00B27238">
      <w:pPr>
        <w:spacing w:after="0" w:line="240" w:lineRule="auto"/>
        <w:jc w:val="both"/>
        <w:rPr>
          <w:rFonts w:ascii="Prompt" w:hAnsi="Prompt" w:cs="Prompt"/>
          <w:sz w:val="20"/>
          <w:szCs w:val="20"/>
        </w:rPr>
      </w:pPr>
    </w:p>
    <w:p w14:paraId="72C68F44" w14:textId="14572AED" w:rsidR="00B27238" w:rsidRDefault="00B27238" w:rsidP="00B27238">
      <w:pPr>
        <w:spacing w:after="0" w:line="240" w:lineRule="auto"/>
        <w:jc w:val="both"/>
        <w:rPr>
          <w:rFonts w:ascii="Prompt" w:hAnsi="Prompt" w:cs="Prompt"/>
          <w:sz w:val="20"/>
          <w:szCs w:val="20"/>
        </w:rPr>
      </w:pPr>
      <w:r w:rsidRPr="00B27238">
        <w:rPr>
          <w:rFonts w:ascii="Prompt" w:hAnsi="Prompt" w:cs="Prompt"/>
          <w:sz w:val="20"/>
          <w:szCs w:val="20"/>
        </w:rPr>
        <w:t>Miesiąc, w którym startuje kampania</w:t>
      </w:r>
      <w:r w:rsidR="00BA1945">
        <w:rPr>
          <w:rFonts w:ascii="Prompt" w:hAnsi="Prompt" w:cs="Prompt"/>
          <w:sz w:val="20"/>
          <w:szCs w:val="20"/>
        </w:rPr>
        <w:t>,</w:t>
      </w:r>
      <w:r w:rsidRPr="00B27238">
        <w:rPr>
          <w:rFonts w:ascii="Prompt" w:hAnsi="Prompt" w:cs="Prompt"/>
          <w:sz w:val="20"/>
          <w:szCs w:val="20"/>
        </w:rPr>
        <w:t xml:space="preserve"> nie jest przypadkowy. Na 8 kwietnia przypada Międzynarodowy Dzień Społeczności Romskiej </w:t>
      </w:r>
      <w:r w:rsidR="00BA1945" w:rsidRPr="00B27238">
        <w:rPr>
          <w:rFonts w:ascii="Prompt" w:hAnsi="Prompt" w:cs="Prompt"/>
          <w:sz w:val="20"/>
          <w:szCs w:val="20"/>
        </w:rPr>
        <w:t>–</w:t>
      </w:r>
      <w:r w:rsidRPr="00B27238">
        <w:rPr>
          <w:rFonts w:ascii="Prompt" w:hAnsi="Prompt" w:cs="Prompt"/>
          <w:sz w:val="20"/>
          <w:szCs w:val="20"/>
        </w:rPr>
        <w:t xml:space="preserve"> jedno z najważniejszych świąt w romskim kalendarzu. W tym roku</w:t>
      </w:r>
      <w:r w:rsidR="00BA1945">
        <w:rPr>
          <w:rFonts w:ascii="Prompt" w:hAnsi="Prompt" w:cs="Prompt"/>
          <w:sz w:val="20"/>
          <w:szCs w:val="20"/>
        </w:rPr>
        <w:t xml:space="preserve">, </w:t>
      </w:r>
      <w:r w:rsidRPr="00B27238">
        <w:rPr>
          <w:rFonts w:ascii="Prompt" w:hAnsi="Prompt" w:cs="Prompt"/>
          <w:sz w:val="20"/>
          <w:szCs w:val="20"/>
        </w:rPr>
        <w:t>z inicjatywy Fundacji W Stronę Dialogu</w:t>
      </w:r>
      <w:r w:rsidR="00BA1945">
        <w:rPr>
          <w:rFonts w:ascii="Prompt" w:hAnsi="Prompt" w:cs="Prompt"/>
          <w:sz w:val="20"/>
          <w:szCs w:val="20"/>
        </w:rPr>
        <w:t>,</w:t>
      </w:r>
      <w:r w:rsidRPr="00B27238">
        <w:rPr>
          <w:rFonts w:ascii="Prompt" w:hAnsi="Prompt" w:cs="Prompt"/>
          <w:sz w:val="20"/>
          <w:szCs w:val="20"/>
        </w:rPr>
        <w:t xml:space="preserve"> pierwszy raz w historii Polski </w:t>
      </w:r>
      <w:hyperlink r:id="rId13" w:history="1">
        <w:r w:rsidRPr="00BA1945">
          <w:rPr>
            <w:rStyle w:val="Hipercze"/>
            <w:rFonts w:ascii="Prompt" w:hAnsi="Prompt" w:cs="Prompt"/>
            <w:sz w:val="20"/>
            <w:szCs w:val="20"/>
          </w:rPr>
          <w:t>podświetlono PKiN</w:t>
        </w:r>
      </w:hyperlink>
      <w:r w:rsidRPr="00B27238">
        <w:rPr>
          <w:rFonts w:ascii="Prompt" w:hAnsi="Prompt" w:cs="Prompt"/>
          <w:sz w:val="20"/>
          <w:szCs w:val="20"/>
        </w:rPr>
        <w:t xml:space="preserve"> w Warszawie w kolorach romskiej flagi</w:t>
      </w:r>
      <w:r w:rsidR="00BA1945">
        <w:rPr>
          <w:rFonts w:ascii="Prompt" w:hAnsi="Prompt" w:cs="Prompt"/>
          <w:sz w:val="20"/>
          <w:szCs w:val="20"/>
        </w:rPr>
        <w:t xml:space="preserve"> (</w:t>
      </w:r>
      <w:hyperlink r:id="rId14" w:history="1">
        <w:r w:rsidR="00BA1945" w:rsidRPr="00F20543">
          <w:rPr>
            <w:rStyle w:val="Hipercze"/>
            <w:rFonts w:ascii="Prompt" w:hAnsi="Prompt" w:cs="Prompt"/>
            <w:sz w:val="20"/>
            <w:szCs w:val="20"/>
          </w:rPr>
          <w:t>zobacz wideo tutaj</w:t>
        </w:r>
      </w:hyperlink>
      <w:r w:rsidR="00BA1945">
        <w:rPr>
          <w:rFonts w:ascii="Prompt" w:hAnsi="Prompt" w:cs="Prompt"/>
          <w:sz w:val="20"/>
          <w:szCs w:val="20"/>
        </w:rPr>
        <w:t xml:space="preserve">). </w:t>
      </w:r>
      <w:r w:rsidRPr="00B27238">
        <w:rPr>
          <w:rFonts w:ascii="Prompt" w:hAnsi="Prompt" w:cs="Prompt"/>
          <w:sz w:val="20"/>
          <w:szCs w:val="20"/>
        </w:rPr>
        <w:t xml:space="preserve">Kampanią „Poznajmy się” </w:t>
      </w:r>
      <w:r w:rsidR="00F20543">
        <w:rPr>
          <w:rFonts w:ascii="Prompt" w:hAnsi="Prompt" w:cs="Prompt"/>
          <w:sz w:val="20"/>
          <w:szCs w:val="20"/>
        </w:rPr>
        <w:t>fundacja stawia</w:t>
      </w:r>
      <w:r w:rsidRPr="00B27238">
        <w:rPr>
          <w:rFonts w:ascii="Prompt" w:hAnsi="Prompt" w:cs="Prompt"/>
          <w:sz w:val="20"/>
          <w:szCs w:val="20"/>
        </w:rPr>
        <w:t xml:space="preserve"> kolejny krok ku zwiększeniu społecznej widoczności Romek i Romów. Na kwietniu się nie skończy</w:t>
      </w:r>
      <w:r w:rsidR="00C61886">
        <w:rPr>
          <w:rFonts w:ascii="Prompt" w:hAnsi="Prompt" w:cs="Prompt"/>
          <w:sz w:val="20"/>
          <w:szCs w:val="20"/>
        </w:rPr>
        <w:t>. W</w:t>
      </w:r>
      <w:r w:rsidRPr="00B27238">
        <w:rPr>
          <w:rFonts w:ascii="Prompt" w:hAnsi="Prompt" w:cs="Prompt"/>
          <w:sz w:val="20"/>
          <w:szCs w:val="20"/>
        </w:rPr>
        <w:t xml:space="preserve"> planie m.in. seria spotkań z bohaterkami i bohaterkami kampanii w prowadzonym przez Fundację W Stronę Dialogu w Centrum Społeczności Romskiej w Warszawie. </w:t>
      </w:r>
      <w:r w:rsidRPr="00F20543">
        <w:rPr>
          <w:rFonts w:ascii="Prompt" w:hAnsi="Prompt" w:cs="Prompt"/>
          <w:i/>
          <w:iCs/>
          <w:sz w:val="20"/>
          <w:szCs w:val="20"/>
        </w:rPr>
        <w:t>Celem spotkań będzie nawiązanie dialogu pomiędzy Romkami i Romami, a osobami spoza społeczności romskiej. Chcemy pokazać jak wiele nas wszystkich łączy jednocześnie odkrywając przed innymi świat kultury i tradycji romskiej. Wierzymy, że bezpośredni kontakt i wspólna rozmowa to skuteczne narzędzia walki ze stereotypami</w:t>
      </w:r>
      <w:r w:rsidRPr="00B27238">
        <w:rPr>
          <w:rFonts w:ascii="Prompt" w:hAnsi="Prompt" w:cs="Prompt"/>
          <w:sz w:val="20"/>
          <w:szCs w:val="20"/>
        </w:rPr>
        <w:t> </w:t>
      </w:r>
      <w:r w:rsidR="00F20543" w:rsidRPr="00B27238">
        <w:rPr>
          <w:rFonts w:ascii="Prompt" w:hAnsi="Prompt" w:cs="Prompt"/>
          <w:sz w:val="20"/>
          <w:szCs w:val="20"/>
        </w:rPr>
        <w:t>–</w:t>
      </w:r>
      <w:r w:rsidRPr="00B27238">
        <w:rPr>
          <w:rFonts w:ascii="Prompt" w:hAnsi="Prompt" w:cs="Prompt"/>
          <w:sz w:val="20"/>
          <w:szCs w:val="20"/>
        </w:rPr>
        <w:t>mówią organizatorzy.</w:t>
      </w:r>
    </w:p>
    <w:p w14:paraId="5972333E" w14:textId="77777777" w:rsidR="00B27238" w:rsidRDefault="00B27238" w:rsidP="00B27238">
      <w:pPr>
        <w:spacing w:after="0" w:line="240" w:lineRule="auto"/>
        <w:jc w:val="both"/>
        <w:rPr>
          <w:rFonts w:ascii="Prompt" w:hAnsi="Prompt" w:cs="Prompt"/>
          <w:sz w:val="20"/>
          <w:szCs w:val="20"/>
        </w:rPr>
      </w:pPr>
    </w:p>
    <w:p w14:paraId="5735ADC3" w14:textId="78997D12" w:rsidR="00B27238" w:rsidRDefault="00B27238" w:rsidP="00B27238">
      <w:pPr>
        <w:spacing w:after="0" w:line="240" w:lineRule="auto"/>
        <w:jc w:val="both"/>
        <w:rPr>
          <w:rFonts w:ascii="Prompt" w:hAnsi="Prompt" w:cs="Prompt"/>
          <w:sz w:val="20"/>
          <w:szCs w:val="20"/>
        </w:rPr>
      </w:pPr>
      <w:r w:rsidRPr="00B27238">
        <w:rPr>
          <w:rFonts w:ascii="Prompt" w:hAnsi="Prompt" w:cs="Prompt"/>
          <w:sz w:val="20"/>
          <w:szCs w:val="20"/>
        </w:rPr>
        <w:t xml:space="preserve">Oficjalna strona kampanii „Poznajmy się”: </w:t>
      </w:r>
      <w:hyperlink r:id="rId15" w:history="1">
        <w:r w:rsidRPr="00977FAD">
          <w:rPr>
            <w:rStyle w:val="Hipercze"/>
            <w:rFonts w:ascii="Prompt" w:hAnsi="Prompt" w:cs="Prompt"/>
            <w:sz w:val="20"/>
            <w:szCs w:val="20"/>
          </w:rPr>
          <w:t>www.poznajmysie.eu</w:t>
        </w:r>
      </w:hyperlink>
    </w:p>
    <w:p w14:paraId="4254B8E4" w14:textId="77777777" w:rsidR="00B27238" w:rsidRDefault="00B27238" w:rsidP="00B27238">
      <w:pPr>
        <w:spacing w:after="0" w:line="240" w:lineRule="auto"/>
        <w:jc w:val="both"/>
        <w:rPr>
          <w:rFonts w:ascii="Prompt" w:hAnsi="Prompt" w:cs="Prompt"/>
          <w:sz w:val="20"/>
          <w:szCs w:val="20"/>
        </w:rPr>
      </w:pPr>
    </w:p>
    <w:p w14:paraId="77945A40" w14:textId="051C9CC6" w:rsidR="00B27238" w:rsidRDefault="00B27238" w:rsidP="00B27238">
      <w:pPr>
        <w:spacing w:after="0" w:line="240" w:lineRule="auto"/>
        <w:jc w:val="both"/>
        <w:rPr>
          <w:rFonts w:ascii="Prompt" w:hAnsi="Prompt" w:cs="Prompt"/>
          <w:sz w:val="20"/>
          <w:szCs w:val="20"/>
        </w:rPr>
      </w:pPr>
    </w:p>
    <w:p w14:paraId="5D984E3A" w14:textId="0D817130" w:rsidR="00B27238" w:rsidRPr="00B27238" w:rsidRDefault="00B27238" w:rsidP="00B27238">
      <w:pPr>
        <w:spacing w:after="0" w:line="240" w:lineRule="auto"/>
        <w:jc w:val="both"/>
        <w:rPr>
          <w:rFonts w:ascii="Prompt" w:hAnsi="Prompt" w:cs="Prompt"/>
          <w:sz w:val="18"/>
          <w:szCs w:val="18"/>
        </w:rPr>
      </w:pPr>
      <w:r w:rsidRPr="00B27238">
        <w:rPr>
          <w:sz w:val="18"/>
          <w:szCs w:val="18"/>
        </w:rPr>
        <w:t>* Bulska, D., Winiewski, M., Bilewicz, M. (red.). (2024). Uprzedzenia w Polsce. Postawy a ideologia polityczna. Wydawnictwo Liberi Libri.</w:t>
      </w:r>
    </w:p>
    <w:sectPr w:rsidR="00B27238" w:rsidRPr="00B27238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1D242" w14:textId="77777777" w:rsidR="00206B37" w:rsidRDefault="00206B37" w:rsidP="00DA6569">
      <w:pPr>
        <w:spacing w:after="0" w:line="240" w:lineRule="auto"/>
      </w:pPr>
      <w:r>
        <w:separator/>
      </w:r>
    </w:p>
  </w:endnote>
  <w:endnote w:type="continuationSeparator" w:id="0">
    <w:p w14:paraId="446C29F1" w14:textId="77777777" w:rsidR="00206B37" w:rsidRDefault="00206B37" w:rsidP="00DA6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rompt-Light">
    <w:altName w:val="Prompt"/>
    <w:charset w:val="00"/>
    <w:family w:val="roman"/>
    <w:pitch w:val="variable"/>
  </w:font>
  <w:font w:name="Prompt">
    <w:charset w:val="DE"/>
    <w:family w:val="auto"/>
    <w:pitch w:val="variable"/>
    <w:sig w:usb0="21000007" w:usb1="00000001" w:usb2="00000000" w:usb3="00000000" w:csb0="0001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082A6" w14:textId="26F45D68" w:rsidR="00DA6569" w:rsidRPr="00DA6569" w:rsidRDefault="00DA6569">
    <w:pPr>
      <w:pStyle w:val="Stopka"/>
      <w:rPr>
        <w:b/>
        <w:bCs/>
      </w:rPr>
    </w:pPr>
    <w:r>
      <w:rPr>
        <w:b/>
        <w:bCs/>
        <w:noProof/>
      </w:rPr>
      <w:drawing>
        <wp:anchor distT="0" distB="0" distL="114300" distR="114300" simplePos="0" relativeHeight="251658240" behindDoc="0" locked="0" layoutInCell="1" allowOverlap="1" wp14:anchorId="5914858F" wp14:editId="40A11A87">
          <wp:simplePos x="0" y="0"/>
          <wp:positionH relativeFrom="column">
            <wp:posOffset>-689908</wp:posOffset>
          </wp:positionH>
          <wp:positionV relativeFrom="paragraph">
            <wp:posOffset>-501750</wp:posOffset>
          </wp:positionV>
          <wp:extent cx="8387080" cy="1134110"/>
          <wp:effectExtent l="0" t="0" r="0" b="8890"/>
          <wp:wrapSquare wrapText="bothSides"/>
          <wp:docPr id="36796727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7080" cy="1134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25899" w14:textId="77777777" w:rsidR="00206B37" w:rsidRDefault="00206B37" w:rsidP="00DA6569">
      <w:pPr>
        <w:spacing w:after="0" w:line="240" w:lineRule="auto"/>
      </w:pPr>
      <w:r>
        <w:separator/>
      </w:r>
    </w:p>
  </w:footnote>
  <w:footnote w:type="continuationSeparator" w:id="0">
    <w:p w14:paraId="43DF939C" w14:textId="77777777" w:rsidR="00206B37" w:rsidRDefault="00206B37" w:rsidP="00DA65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5594E"/>
    <w:multiLevelType w:val="hybridMultilevel"/>
    <w:tmpl w:val="BC849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15224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569"/>
    <w:rsid w:val="000A7755"/>
    <w:rsid w:val="000F036D"/>
    <w:rsid w:val="00103290"/>
    <w:rsid w:val="00110DA6"/>
    <w:rsid w:val="001B7151"/>
    <w:rsid w:val="001C1535"/>
    <w:rsid w:val="00206B37"/>
    <w:rsid w:val="002A040E"/>
    <w:rsid w:val="002F0A3A"/>
    <w:rsid w:val="00311AAD"/>
    <w:rsid w:val="00316A22"/>
    <w:rsid w:val="00337F88"/>
    <w:rsid w:val="00391CE7"/>
    <w:rsid w:val="004205B5"/>
    <w:rsid w:val="00446AEB"/>
    <w:rsid w:val="004A633B"/>
    <w:rsid w:val="00521B1A"/>
    <w:rsid w:val="00537B59"/>
    <w:rsid w:val="0055588C"/>
    <w:rsid w:val="005A200F"/>
    <w:rsid w:val="006118D6"/>
    <w:rsid w:val="00636A48"/>
    <w:rsid w:val="00687FD4"/>
    <w:rsid w:val="007317D4"/>
    <w:rsid w:val="007D534F"/>
    <w:rsid w:val="00831772"/>
    <w:rsid w:val="008A4369"/>
    <w:rsid w:val="00A47144"/>
    <w:rsid w:val="00A5652A"/>
    <w:rsid w:val="00AB0576"/>
    <w:rsid w:val="00B27238"/>
    <w:rsid w:val="00BA1945"/>
    <w:rsid w:val="00BB0CF3"/>
    <w:rsid w:val="00C61886"/>
    <w:rsid w:val="00C7508B"/>
    <w:rsid w:val="00DA3DD0"/>
    <w:rsid w:val="00DA6569"/>
    <w:rsid w:val="00DC14C2"/>
    <w:rsid w:val="00E51E98"/>
    <w:rsid w:val="00E640E3"/>
    <w:rsid w:val="00E945F9"/>
    <w:rsid w:val="00EC3CF0"/>
    <w:rsid w:val="00F20543"/>
    <w:rsid w:val="00F6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54BE98"/>
  <w15:chartTrackingRefBased/>
  <w15:docId w15:val="{8127510B-9861-40A2-B513-3EF39E3CF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A656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A656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A6569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A656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A6569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A656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A656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A656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A656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A6569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A656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A6569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A6569"/>
    <w:rPr>
      <w:rFonts w:eastAsiaTheme="majorEastAsia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A6569"/>
    <w:rPr>
      <w:rFonts w:eastAsiaTheme="majorEastAsia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A6569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A6569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A6569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A6569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DA656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A65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A656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DA656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DA656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DA6569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DA6569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DA6569"/>
    <w:rPr>
      <w:i/>
      <w:iCs/>
      <w:color w:val="2F5496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A6569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A6569"/>
    <w:rPr>
      <w:i/>
      <w:iCs/>
      <w:color w:val="2F5496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DA6569"/>
    <w:rPr>
      <w:b/>
      <w:bCs/>
      <w:smallCaps/>
      <w:color w:val="2F5496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DA6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6569"/>
  </w:style>
  <w:style w:type="paragraph" w:styleId="Stopka">
    <w:name w:val="footer"/>
    <w:basedOn w:val="Normalny"/>
    <w:link w:val="StopkaZnak"/>
    <w:uiPriority w:val="99"/>
    <w:unhideWhenUsed/>
    <w:rsid w:val="00DA6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6569"/>
  </w:style>
  <w:style w:type="paragraph" w:styleId="Tekstpodstawowy">
    <w:name w:val="Body Text"/>
    <w:basedOn w:val="Normalny"/>
    <w:link w:val="TekstpodstawowyZnak"/>
    <w:uiPriority w:val="1"/>
    <w:qFormat/>
    <w:rsid w:val="00DA6569"/>
    <w:pPr>
      <w:widowControl w:val="0"/>
      <w:autoSpaceDE w:val="0"/>
      <w:autoSpaceDN w:val="0"/>
      <w:spacing w:after="0" w:line="240" w:lineRule="auto"/>
    </w:pPr>
    <w:rPr>
      <w:rFonts w:ascii="Prompt-Light" w:eastAsia="Prompt-Light" w:hAnsi="Prompt-Light" w:cs="Prompt-Light"/>
      <w:kern w:val="0"/>
      <w:sz w:val="20"/>
      <w:szCs w:val="20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A6569"/>
    <w:rPr>
      <w:rFonts w:ascii="Prompt-Light" w:eastAsia="Prompt-Light" w:hAnsi="Prompt-Light" w:cs="Prompt-Light"/>
      <w:kern w:val="0"/>
      <w:sz w:val="20"/>
      <w:szCs w:val="20"/>
      <w14:ligatures w14:val="none"/>
    </w:rPr>
  </w:style>
  <w:style w:type="character" w:styleId="Pogrubienie">
    <w:name w:val="Strong"/>
    <w:basedOn w:val="Domylnaczcionkaakapitu"/>
    <w:uiPriority w:val="22"/>
    <w:qFormat/>
    <w:rsid w:val="00B27238"/>
    <w:rPr>
      <w:b/>
      <w:bCs/>
    </w:rPr>
  </w:style>
  <w:style w:type="character" w:styleId="Hipercze">
    <w:name w:val="Hyperlink"/>
    <w:basedOn w:val="Domylnaczcionkaakapitu"/>
    <w:uiPriority w:val="99"/>
    <w:unhideWhenUsed/>
    <w:rsid w:val="00B27238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72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YikHkk6cSk" TargetMode="External"/><Relationship Id="rId13" Type="http://schemas.openxmlformats.org/officeDocument/2006/relationships/hyperlink" Target="https://fundacjawstronedialogu.pl/pkin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oznajmysie.e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znajmysie.e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oznajmysie.eu" TargetMode="External"/><Relationship Id="rId10" Type="http://schemas.openxmlformats.org/officeDocument/2006/relationships/hyperlink" Target="https://fundacjawstronedialogu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znajmysie.eu/" TargetMode="External"/><Relationship Id="rId14" Type="http://schemas.openxmlformats.org/officeDocument/2006/relationships/hyperlink" Target="https://www.facebook.com/Fundacjawstronedialogu/videos/2100680590294689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F4727-9E58-4130-A21F-408CA9CFD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702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Cecylia Jakubczak</dc:creator>
  <cp:keywords/>
  <dc:description/>
  <cp:lastModifiedBy>Cecylia Jakubczak</cp:lastModifiedBy>
  <cp:revision>3</cp:revision>
  <cp:lastPrinted>2024-02-28T17:41:00Z</cp:lastPrinted>
  <dcterms:created xsi:type="dcterms:W3CDTF">2024-04-17T11:01:00Z</dcterms:created>
  <dcterms:modified xsi:type="dcterms:W3CDTF">2024-04-17T11:19:00Z</dcterms:modified>
</cp:coreProperties>
</file>